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AA1A51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July 9</w:t>
      </w:r>
      <w:r w:rsidR="008A0565">
        <w:rPr>
          <w:sz w:val="24"/>
        </w:rPr>
        <w:t>, 2020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will be held on </w:t>
      </w:r>
      <w:r w:rsidR="00AA1A51">
        <w:rPr>
          <w:sz w:val="24"/>
        </w:rPr>
        <w:t>Monday, July 13</w:t>
      </w:r>
      <w:r>
        <w:rPr>
          <w:sz w:val="24"/>
        </w:rPr>
        <w:t>, 2020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844B01" w:rsidRPr="00844B01">
        <w:rPr>
          <w:sz w:val="24"/>
        </w:rPr>
        <w:t>Per Governor Pr</w:t>
      </w:r>
      <w:r w:rsidR="008A3DBA">
        <w:rPr>
          <w:sz w:val="24"/>
        </w:rPr>
        <w:t>itzker’s Executive Order 2020-44</w:t>
      </w:r>
      <w:bookmarkStart w:id="0" w:name="_GoBack"/>
      <w:bookmarkEnd w:id="0"/>
      <w:r w:rsidR="00844B01" w:rsidRPr="00844B01">
        <w:rPr>
          <w:sz w:val="24"/>
        </w:rPr>
        <w:t>, this committee will meet via teleconference, available at: http://www.uis.edu/technology/uislive.html.</w:t>
      </w:r>
      <w:r w:rsidRPr="00592CA7">
        <w:rPr>
          <w:sz w:val="24"/>
        </w:rPr>
        <w:t xml:space="preserve"> 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1A51" w:rsidRPr="00E92977" w:rsidRDefault="00AA1A51" w:rsidP="00AA1A51">
      <w:pPr>
        <w:tabs>
          <w:tab w:val="left" w:pos="153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E92977">
        <w:rPr>
          <w:rFonts w:ascii="Arial" w:hAnsi="Arial" w:cs="Arial"/>
          <w:b/>
          <w:sz w:val="30"/>
          <w:szCs w:val="30"/>
        </w:rPr>
        <w:t>eting of the Audit, Budget, Finance, and Facilities Committee</w:t>
      </w:r>
    </w:p>
    <w:p w:rsidR="00AA1A51" w:rsidRPr="00E92977" w:rsidRDefault="00AA1A51" w:rsidP="00AA1A5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E92977">
        <w:rPr>
          <w:rFonts w:ascii="Arial" w:hAnsi="Arial" w:cs="Arial"/>
          <w:b/>
          <w:sz w:val="30"/>
          <w:szCs w:val="30"/>
        </w:rPr>
        <w:t>of</w:t>
      </w:r>
      <w:proofErr w:type="gramEnd"/>
      <w:r w:rsidRPr="00E92977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E92977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Cs w:val="26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</w:rPr>
      </w:pPr>
      <w:r w:rsidRPr="00E92977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E92977">
        <w:rPr>
          <w:rFonts w:ascii="Arial" w:hAnsi="Arial" w:cs="Arial"/>
          <w:sz w:val="20"/>
        </w:rPr>
        <w:t xml:space="preserve"> will be webcast live at the following address: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Pr="00E92977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E92977">
        <w:rPr>
          <w:rFonts w:ascii="Arial" w:hAnsi="Arial" w:cs="Arial"/>
          <w:sz w:val="20"/>
          <w:szCs w:val="20"/>
        </w:rPr>
        <w:t>Please note that the starting times are estimates and the order of business may be adjusted as the meeting progresses.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AA1A51" w:rsidRPr="00E92977" w:rsidRDefault="00AA1A51" w:rsidP="00AA1A51">
      <w:pPr>
        <w:pStyle w:val="Heading2"/>
        <w:jc w:val="left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Monday, July 13</w:t>
      </w:r>
      <w:r w:rsidRPr="00E92977">
        <w:rPr>
          <w:rFonts w:ascii="Arial" w:hAnsi="Arial" w:cs="Arial"/>
          <w:szCs w:val="24"/>
          <w:lang w:val="en-US"/>
        </w:rPr>
        <w:t>, 2020</w:t>
      </w:r>
    </w:p>
    <w:p w:rsidR="00AA1A51" w:rsidRPr="00E92977" w:rsidRDefault="00AA1A51" w:rsidP="00AA1A51">
      <w:pPr>
        <w:spacing w:after="0"/>
        <w:rPr>
          <w:rFonts w:ascii="Arial" w:hAnsi="Arial" w:cs="Arial"/>
          <w:sz w:val="24"/>
          <w:szCs w:val="24"/>
        </w:rPr>
      </w:pPr>
    </w:p>
    <w:p w:rsidR="00AA1A51" w:rsidRPr="00E92977" w:rsidRDefault="00AA1A51" w:rsidP="00AA1A51">
      <w:pPr>
        <w:tabs>
          <w:tab w:val="left" w:pos="1440"/>
        </w:tabs>
        <w:spacing w:after="0"/>
        <w:ind w:right="-702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3:0</w:t>
      </w:r>
      <w:r w:rsidRPr="00E92977">
        <w:rPr>
          <w:rFonts w:ascii="Arial" w:eastAsia="Times New Roman" w:hAnsi="Arial" w:cs="Arial"/>
          <w:sz w:val="24"/>
          <w:szCs w:val="24"/>
        </w:rPr>
        <w:t xml:space="preserve">0 p.m.      </w:t>
      </w:r>
      <w:r w:rsidRPr="00E92977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AA1A51" w:rsidRPr="00E92977" w:rsidRDefault="00AA1A51" w:rsidP="00AA1A5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92977">
        <w:rPr>
          <w:rFonts w:ascii="Arial" w:hAnsi="Arial" w:cs="Arial"/>
          <w:sz w:val="24"/>
          <w:szCs w:val="24"/>
        </w:rPr>
        <w:t>Roll Call</w:t>
      </w:r>
    </w:p>
    <w:p w:rsidR="00AA1A51" w:rsidRPr="00E92977" w:rsidRDefault="00AA1A51" w:rsidP="00AA1A5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92977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AA1A51" w:rsidRPr="00E92977" w:rsidRDefault="00AA1A51" w:rsidP="00AA1A5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92977">
        <w:rPr>
          <w:rFonts w:ascii="Arial" w:hAnsi="Arial" w:cs="Arial"/>
          <w:sz w:val="24"/>
          <w:szCs w:val="24"/>
        </w:rPr>
        <w:t>Opening Remarks by the Chair of the Committee</w:t>
      </w:r>
    </w:p>
    <w:p w:rsidR="00AA1A51" w:rsidRPr="00E92977" w:rsidRDefault="00AA1A51" w:rsidP="00AA1A51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E92977">
        <w:rPr>
          <w:rFonts w:ascii="Arial" w:eastAsia="Times New Roman" w:hAnsi="Arial" w:cs="Arial"/>
          <w:i/>
          <w:sz w:val="24"/>
          <w:szCs w:val="24"/>
        </w:rPr>
        <w:t>Action Item</w:t>
      </w:r>
      <w:r w:rsidRPr="00E92977">
        <w:rPr>
          <w:rFonts w:ascii="Arial" w:eastAsia="Times New Roman" w:hAnsi="Arial" w:cs="Arial"/>
          <w:sz w:val="24"/>
          <w:szCs w:val="24"/>
        </w:rPr>
        <w:t>- Approval of Minutes of Meeting of Ma</w:t>
      </w:r>
      <w:r>
        <w:rPr>
          <w:rFonts w:ascii="Arial" w:eastAsia="Times New Roman" w:hAnsi="Arial" w:cs="Arial"/>
          <w:sz w:val="24"/>
          <w:szCs w:val="24"/>
        </w:rPr>
        <w:t>y 20</w:t>
      </w:r>
      <w:r w:rsidRPr="00E92977">
        <w:rPr>
          <w:rFonts w:ascii="Arial" w:eastAsia="Times New Roman" w:hAnsi="Arial" w:cs="Arial"/>
          <w:sz w:val="24"/>
          <w:szCs w:val="24"/>
        </w:rPr>
        <w:t>, 20</w:t>
      </w:r>
      <w:r>
        <w:rPr>
          <w:rFonts w:ascii="Arial" w:eastAsia="Times New Roman" w:hAnsi="Arial" w:cs="Arial"/>
          <w:sz w:val="24"/>
          <w:szCs w:val="24"/>
        </w:rPr>
        <w:t>20</w:t>
      </w:r>
    </w:p>
    <w:p w:rsidR="00AA1A51" w:rsidRPr="00E92977" w:rsidRDefault="00AA1A51" w:rsidP="00AA1A51">
      <w:pPr>
        <w:spacing w:after="0"/>
        <w:ind w:right="-432"/>
        <w:rPr>
          <w:rFonts w:ascii="Arial" w:hAnsi="Arial" w:cs="Arial"/>
          <w:b/>
          <w:sz w:val="24"/>
          <w:szCs w:val="24"/>
        </w:rPr>
      </w:pPr>
      <w:r w:rsidRPr="00E92977">
        <w:rPr>
          <w:rFonts w:ascii="Arial" w:hAnsi="Arial" w:cs="Arial"/>
          <w:sz w:val="24"/>
          <w:szCs w:val="24"/>
        </w:rPr>
        <w:tab/>
      </w:r>
    </w:p>
    <w:p w:rsidR="00AA1A51" w:rsidRPr="00E92977" w:rsidRDefault="00AA1A51" w:rsidP="00AA1A51">
      <w:pPr>
        <w:spacing w:after="0"/>
        <w:ind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9297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Pr="00E92977">
        <w:rPr>
          <w:rFonts w:ascii="Arial" w:hAnsi="Arial" w:cs="Arial"/>
          <w:sz w:val="24"/>
          <w:szCs w:val="24"/>
        </w:rPr>
        <w:t>5 p.m.</w:t>
      </w:r>
      <w:r w:rsidRPr="00E92977">
        <w:rPr>
          <w:rFonts w:ascii="Arial" w:hAnsi="Arial" w:cs="Arial"/>
          <w:sz w:val="24"/>
          <w:szCs w:val="24"/>
        </w:rPr>
        <w:tab/>
      </w:r>
      <w:r w:rsidRPr="00E92977">
        <w:rPr>
          <w:rFonts w:ascii="Arial" w:hAnsi="Arial" w:cs="Arial"/>
          <w:b/>
          <w:sz w:val="24"/>
          <w:szCs w:val="24"/>
        </w:rPr>
        <w:t>Presentations and Board Items</w:t>
      </w:r>
      <w:r w:rsidRPr="00E92977">
        <w:rPr>
          <w:rFonts w:ascii="Arial" w:hAnsi="Arial" w:cs="Arial"/>
          <w:sz w:val="24"/>
          <w:szCs w:val="24"/>
        </w:rPr>
        <w:t xml:space="preserve">  </w:t>
      </w:r>
    </w:p>
    <w:p w:rsidR="00AA1A51" w:rsidRPr="00BF4F7E" w:rsidRDefault="00AA1A51" w:rsidP="00AA1A5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4F7E">
        <w:rPr>
          <w:rFonts w:ascii="Arial" w:hAnsi="Arial" w:cs="Arial"/>
          <w:sz w:val="24"/>
          <w:szCs w:val="24"/>
        </w:rPr>
        <w:t>Capital and Real Estate Items (</w:t>
      </w:r>
      <w:r w:rsidRPr="00BF4F7E">
        <w:rPr>
          <w:rFonts w:ascii="Arial" w:hAnsi="Arial" w:cs="Arial"/>
          <w:sz w:val="24"/>
          <w:szCs w:val="26"/>
        </w:rPr>
        <w:t>Dr. Avijit Ghosh, Vice President/Chief Financial Officer and Comptroller</w:t>
      </w:r>
      <w:r w:rsidRPr="00BF4F7E">
        <w:rPr>
          <w:rFonts w:ascii="Arial" w:hAnsi="Arial" w:cs="Arial"/>
          <w:sz w:val="24"/>
          <w:szCs w:val="24"/>
        </w:rPr>
        <w:t xml:space="preserve">) </w:t>
      </w:r>
    </w:p>
    <w:p w:rsidR="00AA1A51" w:rsidRPr="00BF4F7E" w:rsidRDefault="00AA1A51" w:rsidP="00AA1A51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F4F7E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ward </w:t>
      </w:r>
      <w:r w:rsidRPr="00BF4F7E">
        <w:rPr>
          <w:rFonts w:ascii="Arial" w:hAnsi="Arial" w:cs="Arial"/>
          <w:color w:val="000000"/>
          <w:sz w:val="24"/>
          <w:szCs w:val="24"/>
        </w:rPr>
        <w:t xml:space="preserve">Construction Contract for Welcome Atrium, University of Illinois Hospital, Chicago </w:t>
      </w:r>
    </w:p>
    <w:p w:rsidR="00AA1A51" w:rsidRPr="00BF4F7E" w:rsidRDefault="00AA1A51" w:rsidP="00AA1A51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F4F7E">
        <w:rPr>
          <w:rFonts w:ascii="Arial" w:hAnsi="Arial" w:cs="Arial"/>
          <w:color w:val="000000"/>
          <w:sz w:val="24"/>
          <w:szCs w:val="24"/>
        </w:rPr>
        <w:t xml:space="preserve">Amend Professional Services Consultant Contract for </w:t>
      </w:r>
      <w:proofErr w:type="spellStart"/>
      <w:r w:rsidRPr="00BF4F7E">
        <w:rPr>
          <w:rFonts w:ascii="Arial" w:hAnsi="Arial" w:cs="Arial"/>
          <w:color w:val="000000"/>
          <w:sz w:val="24"/>
          <w:szCs w:val="24"/>
        </w:rPr>
        <w:t>Ubben</w:t>
      </w:r>
      <w:proofErr w:type="spellEnd"/>
      <w:r w:rsidRPr="00BF4F7E">
        <w:rPr>
          <w:rFonts w:ascii="Arial" w:hAnsi="Arial" w:cs="Arial"/>
          <w:color w:val="000000"/>
          <w:sz w:val="24"/>
          <w:szCs w:val="24"/>
        </w:rPr>
        <w:t xml:space="preserve"> Basketball Complex Expansion, Division of Intercollegiate Athletics, Urbana </w:t>
      </w:r>
    </w:p>
    <w:p w:rsidR="00AA1A51" w:rsidRPr="00BF4F7E" w:rsidRDefault="00AA1A51" w:rsidP="00AA1A51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Delegate Authority to Comptroller to </w:t>
      </w:r>
      <w:r w:rsidRPr="00BF4F7E">
        <w:rPr>
          <w:rFonts w:ascii="Arial" w:hAnsi="Arial" w:cs="Arial"/>
          <w:color w:val="000000"/>
          <w:sz w:val="24"/>
          <w:szCs w:val="24"/>
        </w:rPr>
        <w:t>Approve Lease of Space for Mile Square Health Center, Cicero, Illinois</w:t>
      </w:r>
    </w:p>
    <w:p w:rsidR="00AA1A51" w:rsidRPr="00BF4F7E" w:rsidRDefault="00AA1A51" w:rsidP="00AA1A51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4F7E">
        <w:rPr>
          <w:rFonts w:ascii="Arial" w:hAnsi="Arial" w:cs="Arial"/>
          <w:sz w:val="24"/>
          <w:szCs w:val="24"/>
        </w:rPr>
        <w:t>Purchase Recommendations (</w:t>
      </w:r>
      <w:r>
        <w:rPr>
          <w:rFonts w:ascii="Arial" w:hAnsi="Arial" w:cs="Arial"/>
          <w:sz w:val="24"/>
          <w:szCs w:val="24"/>
        </w:rPr>
        <w:t>Vice President Ghosh</w:t>
      </w:r>
      <w:r w:rsidRPr="00BF4F7E">
        <w:rPr>
          <w:rFonts w:ascii="Arial" w:hAnsi="Arial" w:cs="Arial"/>
          <w:sz w:val="24"/>
          <w:szCs w:val="24"/>
        </w:rPr>
        <w:t>)</w:t>
      </w:r>
    </w:p>
    <w:p w:rsidR="00AA1A51" w:rsidRDefault="00AA1A51" w:rsidP="00AA1A51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4F7E">
        <w:rPr>
          <w:rFonts w:ascii="Arial" w:hAnsi="Arial" w:cs="Arial"/>
          <w:sz w:val="24"/>
          <w:szCs w:val="24"/>
        </w:rPr>
        <w:t>Independent External Audit Services Plan (</w:t>
      </w:r>
      <w:r>
        <w:rPr>
          <w:rFonts w:ascii="Arial" w:hAnsi="Arial" w:cs="Arial"/>
          <w:sz w:val="24"/>
          <w:szCs w:val="24"/>
        </w:rPr>
        <w:t>Vice President Ghosh)</w:t>
      </w:r>
    </w:p>
    <w:p w:rsidR="00AA1A51" w:rsidRPr="00805FAC" w:rsidRDefault="00AA1A51" w:rsidP="00AA1A51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6D88">
        <w:rPr>
          <w:rFonts w:ascii="Arial" w:hAnsi="Arial" w:cs="Arial"/>
          <w:sz w:val="24"/>
          <w:szCs w:val="24"/>
        </w:rPr>
        <w:t>Two-Year Internal Audit Plan</w:t>
      </w:r>
      <w:r>
        <w:rPr>
          <w:rFonts w:ascii="Arial" w:hAnsi="Arial" w:cs="Arial"/>
          <w:sz w:val="24"/>
          <w:szCs w:val="24"/>
        </w:rPr>
        <w:t xml:space="preserve"> f</w:t>
      </w:r>
      <w:r w:rsidRPr="00A26D88">
        <w:rPr>
          <w:rFonts w:ascii="Arial" w:hAnsi="Arial" w:cs="Arial"/>
          <w:sz w:val="24"/>
          <w:szCs w:val="24"/>
        </w:rPr>
        <w:t xml:space="preserve">or Fiscal Years 2021-2022 </w:t>
      </w:r>
      <w:r w:rsidRPr="004B78B8">
        <w:rPr>
          <w:rFonts w:ascii="Arial" w:hAnsi="Arial" w:cs="Arial"/>
          <w:sz w:val="24"/>
          <w:szCs w:val="24"/>
        </w:rPr>
        <w:t>(Ms</w:t>
      </w:r>
      <w:r w:rsidRPr="00805FAC">
        <w:rPr>
          <w:rFonts w:ascii="Arial" w:hAnsi="Arial" w:cs="Arial"/>
          <w:sz w:val="24"/>
          <w:szCs w:val="24"/>
        </w:rPr>
        <w:t>. Julie Zemaitis, Executive Director of University Audits)</w:t>
      </w:r>
    </w:p>
    <w:p w:rsidR="00AA1A51" w:rsidRDefault="00AA1A51" w:rsidP="00AA1A51">
      <w:pPr>
        <w:spacing w:after="0"/>
        <w:rPr>
          <w:rFonts w:ascii="Arial" w:hAnsi="Arial" w:cs="Arial"/>
          <w:sz w:val="24"/>
          <w:szCs w:val="24"/>
        </w:rPr>
      </w:pPr>
    </w:p>
    <w:p w:rsidR="00AA1A51" w:rsidRDefault="00AA1A51" w:rsidP="00AA1A5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3:55 p.m.</w:t>
      </w:r>
      <w:r>
        <w:rPr>
          <w:rFonts w:ascii="Arial" w:hAnsi="Arial" w:cs="Arial"/>
          <w:sz w:val="24"/>
          <w:szCs w:val="24"/>
        </w:rPr>
        <w:tab/>
      </w:r>
      <w:r w:rsidRPr="009156ED">
        <w:rPr>
          <w:rFonts w:ascii="Arial" w:hAnsi="Arial" w:cs="Arial"/>
          <w:b/>
          <w:sz w:val="24"/>
          <w:szCs w:val="24"/>
        </w:rPr>
        <w:t>Old</w:t>
      </w:r>
      <w:r w:rsidRPr="004E21E5">
        <w:rPr>
          <w:rFonts w:ascii="Arial" w:hAnsi="Arial" w:cs="Arial"/>
          <w:b/>
          <w:sz w:val="24"/>
          <w:szCs w:val="24"/>
        </w:rPr>
        <w:t xml:space="preserve"> Business</w:t>
      </w:r>
    </w:p>
    <w:p w:rsidR="00AA1A51" w:rsidRDefault="00AA1A51" w:rsidP="00AA1A51">
      <w:pPr>
        <w:spacing w:after="0"/>
        <w:rPr>
          <w:rFonts w:ascii="Arial" w:hAnsi="Arial" w:cs="Arial"/>
          <w:b/>
          <w:sz w:val="24"/>
          <w:szCs w:val="24"/>
        </w:rPr>
      </w:pPr>
    </w:p>
    <w:p w:rsidR="00AA1A51" w:rsidRPr="004E21E5" w:rsidRDefault="00AA1A51" w:rsidP="00AA1A51">
      <w:pPr>
        <w:spacing w:after="0"/>
        <w:ind w:left="720" w:firstLine="720"/>
        <w:rPr>
          <w:rFonts w:ascii="Arial" w:hAnsi="Arial" w:cs="Arial"/>
          <w:b/>
          <w:sz w:val="24"/>
          <w:szCs w:val="24"/>
        </w:rPr>
      </w:pPr>
      <w:r w:rsidRPr="004E21E5">
        <w:rPr>
          <w:rFonts w:ascii="Arial" w:hAnsi="Arial" w:cs="Arial"/>
          <w:b/>
          <w:sz w:val="24"/>
          <w:szCs w:val="24"/>
        </w:rPr>
        <w:t>New Business</w:t>
      </w:r>
    </w:p>
    <w:p w:rsidR="00AA1A51" w:rsidRDefault="00AA1A51" w:rsidP="00AA1A5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1E5">
        <w:rPr>
          <w:rFonts w:ascii="Arial" w:hAnsi="Arial" w:cs="Arial"/>
          <w:sz w:val="24"/>
          <w:szCs w:val="24"/>
        </w:rPr>
        <w:t xml:space="preserve">Next Meeting:  Monday, </w:t>
      </w:r>
      <w:r>
        <w:rPr>
          <w:rFonts w:ascii="Arial" w:hAnsi="Arial" w:cs="Arial"/>
          <w:sz w:val="24"/>
          <w:szCs w:val="24"/>
        </w:rPr>
        <w:t>August 31, 2020</w:t>
      </w:r>
      <w:r w:rsidRPr="004E21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</w:t>
      </w:r>
      <w:r w:rsidRPr="004E21E5">
        <w:rPr>
          <w:rFonts w:ascii="Arial" w:hAnsi="Arial" w:cs="Arial"/>
          <w:sz w:val="24"/>
          <w:szCs w:val="24"/>
        </w:rPr>
        <w:t xml:space="preserve">:00 p.m., </w:t>
      </w:r>
      <w:r>
        <w:rPr>
          <w:rFonts w:ascii="Arial" w:hAnsi="Arial" w:cs="Arial"/>
          <w:sz w:val="24"/>
          <w:szCs w:val="24"/>
        </w:rPr>
        <w:t>Location TBA</w:t>
      </w:r>
    </w:p>
    <w:p w:rsidR="00AA1A51" w:rsidRPr="000F6F4E" w:rsidRDefault="00AA1A51" w:rsidP="00AA1A51">
      <w:pPr>
        <w:spacing w:after="0"/>
        <w:rPr>
          <w:rFonts w:ascii="Arial" w:eastAsia="Times New Roman" w:hAnsi="Arial" w:cs="Arial"/>
          <w:sz w:val="24"/>
          <w:szCs w:val="24"/>
        </w:rPr>
      </w:pPr>
      <w:r w:rsidRPr="004E21E5">
        <w:rPr>
          <w:rFonts w:ascii="Arial" w:hAnsi="Arial" w:cs="Arial"/>
          <w:sz w:val="24"/>
          <w:szCs w:val="24"/>
        </w:rPr>
        <w:t xml:space="preserve">    </w:t>
      </w:r>
    </w:p>
    <w:p w:rsidR="00AA1A51" w:rsidRDefault="00AA1A51" w:rsidP="00AA1A51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Pr="000F6F4E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00</w:t>
      </w:r>
      <w:r w:rsidRPr="000F6F4E">
        <w:rPr>
          <w:rFonts w:ascii="Arial" w:eastAsia="Times New Roman" w:hAnsi="Arial" w:cs="Arial"/>
          <w:sz w:val="24"/>
          <w:szCs w:val="24"/>
        </w:rPr>
        <w:t xml:space="preserve"> p.m.</w:t>
      </w:r>
      <w:r w:rsidRPr="000F6F4E">
        <w:rPr>
          <w:rFonts w:ascii="Arial" w:eastAsia="Times New Roman" w:hAnsi="Arial" w:cs="Arial"/>
          <w:sz w:val="24"/>
          <w:szCs w:val="24"/>
        </w:rPr>
        <w:tab/>
      </w:r>
      <w:r w:rsidRPr="000F6F4E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</w:p>
    <w:p w:rsidR="00AA1A51" w:rsidRDefault="00AA1A51" w:rsidP="00AA1A51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0F6F4E">
        <w:rPr>
          <w:rFonts w:ascii="Arial" w:eastAsia="Times New Roman" w:hAnsi="Arial" w:cs="Arial"/>
          <w:b/>
          <w:sz w:val="24"/>
          <w:szCs w:val="24"/>
        </w:rPr>
        <w:tab/>
      </w:r>
    </w:p>
    <w:p w:rsidR="00AA1A51" w:rsidRPr="00E83EDA" w:rsidRDefault="00AA1A51" w:rsidP="00AA1A51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E83EDA">
        <w:rPr>
          <w:rFonts w:ascii="Arial" w:eastAsia="Times New Roman" w:hAnsi="Arial" w:cs="Arial"/>
          <w:szCs w:val="24"/>
        </w:rPr>
        <w:t>Denotes</w:t>
      </w:r>
      <w:r>
        <w:rPr>
          <w:rFonts w:ascii="Arial" w:eastAsia="Times New Roman" w:hAnsi="Arial" w:cs="Arial"/>
          <w:szCs w:val="24"/>
        </w:rPr>
        <w:t xml:space="preserve"> a</w:t>
      </w:r>
      <w:r w:rsidRPr="00E83EDA">
        <w:rPr>
          <w:rFonts w:ascii="Arial" w:eastAsia="Times New Roman" w:hAnsi="Arial" w:cs="Arial"/>
          <w:szCs w:val="24"/>
        </w:rPr>
        <w:t xml:space="preserve"> Presentation</w:t>
      </w:r>
    </w:p>
    <w:p w:rsidR="00AA1A51" w:rsidRPr="0076709C" w:rsidRDefault="00AA1A51" w:rsidP="00AA1A51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709C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AA1A51">
      <w:pPr>
        <w:tabs>
          <w:tab w:val="left" w:pos="1530"/>
        </w:tabs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8A3D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A51">
      <w:rPr>
        <w:noProof/>
      </w:rPr>
      <w:t>3</w:t>
    </w:r>
    <w:r>
      <w:rPr>
        <w:noProof/>
      </w:rPr>
      <w:fldChar w:fldCharType="end"/>
    </w:r>
  </w:p>
  <w:p w:rsidR="00FE68C7" w:rsidRDefault="008A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8A3DBA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8A3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C2269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B3408D"/>
    <w:rsid w:val="00B47A27"/>
    <w:rsid w:val="00B47ED4"/>
    <w:rsid w:val="00B740E0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1104"/>
    <w:rsid w:val="00F314C4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0F61D3D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4</cp:revision>
  <cp:lastPrinted>2020-03-05T19:37:00Z</cp:lastPrinted>
  <dcterms:created xsi:type="dcterms:W3CDTF">2020-07-08T19:21:00Z</dcterms:created>
  <dcterms:modified xsi:type="dcterms:W3CDTF">2020-07-08T19:29:00Z</dcterms:modified>
</cp:coreProperties>
</file>